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BB" w:rsidRDefault="00570CBB">
      <w:proofErr w:type="gramStart"/>
      <w:r>
        <w:t>kép</w:t>
      </w:r>
      <w:proofErr w:type="gramEnd"/>
      <w:r w:rsidR="00CF55CF">
        <w:t xml:space="preserve"> 1</w:t>
      </w:r>
      <w:r>
        <w:t xml:space="preserve"> utolsó vacsora</w:t>
      </w:r>
    </w:p>
    <w:p w:rsidR="00570CBB" w:rsidRDefault="00570CBB">
      <w:r>
        <w:t>Amikor eljött az óra, asztalhoz te</w:t>
      </w:r>
      <w:r>
        <w:t xml:space="preserve">lepedett az apostolokkal együtt (Máté </w:t>
      </w:r>
      <w:proofErr w:type="spellStart"/>
      <w:r>
        <w:t>ev</w:t>
      </w:r>
      <w:proofErr w:type="spellEnd"/>
      <w:r>
        <w:t xml:space="preserve"> 22, 14)</w:t>
      </w:r>
    </w:p>
    <w:p w:rsidR="00570CBB" w:rsidRDefault="00BD429D">
      <w:r>
        <w:rPr>
          <w:noProof/>
          <w:lang w:eastAsia="hu-HU"/>
        </w:rPr>
        <w:drawing>
          <wp:inline distT="0" distB="0" distL="0" distR="0" wp14:anchorId="60F2C539" wp14:editId="5C84FBC4">
            <wp:extent cx="5760720" cy="41852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CF" w:rsidRDefault="00BD429D" w:rsidP="00CF55CF">
      <w:r>
        <w:br w:type="page"/>
      </w:r>
      <w:proofErr w:type="gramStart"/>
      <w:r w:rsidR="00CF55CF">
        <w:lastRenderedPageBreak/>
        <w:t>kép</w:t>
      </w:r>
      <w:proofErr w:type="gramEnd"/>
      <w:r w:rsidR="00CF55CF">
        <w:t xml:space="preserve"> 2</w:t>
      </w:r>
    </w:p>
    <w:p w:rsidR="00CF55CF" w:rsidRDefault="00CF55CF" w:rsidP="00CF55CF">
      <w:r>
        <w:t>Miután pedig elfogták őt, elvitték és bekísérték a főpap házába. Péter pedig távolról követte. Mikor az udvar közepén tüzet raktak, és körülülték, Péter is leült közéjük. Amint ott ült a tűz világánál, meglátta őt egy szolgáló, szemügyre vette, és így szólt: Ez is vele volt.</w:t>
      </w:r>
      <w:r w:rsidRPr="00570CBB">
        <w:t xml:space="preserve"> </w:t>
      </w:r>
      <w:r>
        <w:t>Ő azonban letagadta, ezt mondva: Asszony, nem ismerem őt! (Máté e. 22, 55-58)</w:t>
      </w:r>
    </w:p>
    <w:p w:rsidR="00BD429D" w:rsidRDefault="00CF55CF">
      <w:r>
        <w:rPr>
          <w:noProof/>
          <w:lang w:eastAsia="hu-HU"/>
        </w:rPr>
        <w:drawing>
          <wp:inline distT="0" distB="0" distL="0" distR="0" wp14:anchorId="57C438C2" wp14:editId="1DC25F4B">
            <wp:extent cx="4825812" cy="6642407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204" cy="66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CF" w:rsidRDefault="00CF55CF">
      <w:r>
        <w:br w:type="page"/>
      </w:r>
    </w:p>
    <w:p w:rsidR="00CF55CF" w:rsidRDefault="00CF55CF" w:rsidP="00CF55CF">
      <w:proofErr w:type="gramStart"/>
      <w:r>
        <w:lastRenderedPageBreak/>
        <w:t>kép</w:t>
      </w:r>
      <w:proofErr w:type="gramEnd"/>
      <w:r>
        <w:t xml:space="preserve"> 3</w:t>
      </w:r>
    </w:p>
    <w:p w:rsidR="00CF55CF" w:rsidRDefault="00CF55CF" w:rsidP="00CF55CF">
      <w:r>
        <w:t>És nyomban megszólalt a kakas másodszor is. Péternek ekkor eszébe jutott, amit Jézus mondott neki: Mielőtt a kakas másodszor megszólal, háromszor tagadsz meg engem. És sírásra fakadt. Márk 14, 72</w:t>
      </w:r>
    </w:p>
    <w:p w:rsidR="00CF55CF" w:rsidRDefault="00CF55CF">
      <w:r>
        <w:rPr>
          <w:noProof/>
          <w:lang w:eastAsia="hu-HU"/>
        </w:rPr>
        <w:drawing>
          <wp:inline distT="0" distB="0" distL="0" distR="0" wp14:anchorId="499C7ED0" wp14:editId="13B9DBAA">
            <wp:extent cx="5231565" cy="7200900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54" cy="72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CF" w:rsidRDefault="00CF55CF">
      <w:r>
        <w:br w:type="page"/>
      </w:r>
    </w:p>
    <w:p w:rsidR="00CF55CF" w:rsidRDefault="00CF55CF" w:rsidP="00CF55CF">
      <w:proofErr w:type="gramStart"/>
      <w:r>
        <w:lastRenderedPageBreak/>
        <w:t>kép</w:t>
      </w:r>
      <w:proofErr w:type="gramEnd"/>
      <w:r>
        <w:t xml:space="preserve"> 4</w:t>
      </w:r>
    </w:p>
    <w:p w:rsidR="00CF55CF" w:rsidRDefault="00CF55CF" w:rsidP="00CF55CF">
      <w:proofErr w:type="gramStart"/>
      <w:r>
        <w:t>ő</w:t>
      </w:r>
      <w:proofErr w:type="gramEnd"/>
      <w:r>
        <w:t xml:space="preserve"> pedig maga vitte a keresztet (János ev. 19, 17)</w:t>
      </w:r>
    </w:p>
    <w:p w:rsidR="00CF55CF" w:rsidRDefault="00CF55CF" w:rsidP="00CF55CF">
      <w:r>
        <w:rPr>
          <w:noProof/>
          <w:lang w:eastAsia="hu-HU"/>
        </w:rPr>
        <w:drawing>
          <wp:inline distT="0" distB="0" distL="0" distR="0" wp14:anchorId="636D93F2" wp14:editId="7DD18E45">
            <wp:extent cx="5116454" cy="7042457"/>
            <wp:effectExtent l="0" t="0" r="8255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231" cy="70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CF" w:rsidRDefault="00CF55CF">
      <w:r>
        <w:br w:type="page"/>
      </w:r>
    </w:p>
    <w:p w:rsidR="00CF55CF" w:rsidRDefault="000459F5" w:rsidP="00CF55CF">
      <w:proofErr w:type="gramStart"/>
      <w:r>
        <w:lastRenderedPageBreak/>
        <w:t>kép</w:t>
      </w:r>
      <w:proofErr w:type="gramEnd"/>
      <w:r>
        <w:t xml:space="preserve"> 5</w:t>
      </w:r>
    </w:p>
    <w:p w:rsidR="00CF55CF" w:rsidRDefault="00CF55CF" w:rsidP="00CF55CF">
      <w:proofErr w:type="gramStart"/>
      <w:r>
        <w:t>kiért</w:t>
      </w:r>
      <w:proofErr w:type="gramEnd"/>
      <w:r>
        <w:t xml:space="preserve"> az úgynevezett Koponya-helyhez, amelyet héberül Golgotának neveznek.</w:t>
      </w:r>
      <w:r w:rsidRPr="00570CBB">
        <w:t xml:space="preserve"> </w:t>
      </w:r>
      <w:r>
        <w:t xml:space="preserve">Ott megfeszítették őt, és vele másik kettőt, jobbról és balról, középen pedig Jézust. (János </w:t>
      </w:r>
      <w:proofErr w:type="spellStart"/>
      <w:r>
        <w:t>ev</w:t>
      </w:r>
      <w:proofErr w:type="spellEnd"/>
      <w:r>
        <w:t xml:space="preserve"> 19,18)</w:t>
      </w:r>
    </w:p>
    <w:p w:rsidR="00CF55CF" w:rsidRDefault="00CF55CF" w:rsidP="00CF55CF">
      <w:r>
        <w:rPr>
          <w:noProof/>
          <w:lang w:eastAsia="hu-HU"/>
        </w:rPr>
        <w:drawing>
          <wp:inline distT="0" distB="0" distL="0" distR="0" wp14:anchorId="2F942F1B" wp14:editId="62DFDC79">
            <wp:extent cx="5337896" cy="7347257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66" cy="735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proofErr w:type="gramStart"/>
      <w:r w:rsidR="000459F5">
        <w:lastRenderedPageBreak/>
        <w:t>kép</w:t>
      </w:r>
      <w:proofErr w:type="gramEnd"/>
      <w:r w:rsidR="000459F5">
        <w:t xml:space="preserve"> 6</w:t>
      </w:r>
    </w:p>
    <w:p w:rsidR="00CF55CF" w:rsidRDefault="00CF55CF" w:rsidP="00CF55CF">
      <w:r>
        <w:t>Fogták tehát Jézus holttestét, és leplekbe takarták (János 19, 40)</w:t>
      </w:r>
    </w:p>
    <w:p w:rsidR="00CF55CF" w:rsidRDefault="00CF55CF">
      <w:r>
        <w:rPr>
          <w:noProof/>
          <w:lang w:eastAsia="hu-HU"/>
        </w:rPr>
        <w:drawing>
          <wp:inline distT="0" distB="0" distL="0" distR="0" wp14:anchorId="4119FA9A" wp14:editId="1CAFCE53">
            <wp:extent cx="5760720" cy="792924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BB" w:rsidRDefault="00CF55CF">
      <w:proofErr w:type="gramStart"/>
      <w:r>
        <w:lastRenderedPageBreak/>
        <w:t>kép</w:t>
      </w:r>
      <w:proofErr w:type="gramEnd"/>
      <w:r>
        <w:t xml:space="preserve"> 7</w:t>
      </w:r>
    </w:p>
    <w:p w:rsidR="00570CBB" w:rsidRDefault="00570CBB">
      <w:r>
        <w:t>A követ a sírbolt elől elhengerítve találták</w:t>
      </w:r>
      <w:proofErr w:type="gramStart"/>
      <w:r>
        <w:t>,</w:t>
      </w:r>
      <w:r>
        <w:t xml:space="preserve"> …</w:t>
      </w:r>
      <w:proofErr w:type="gramEnd"/>
      <w:r>
        <w:t xml:space="preserve"> </w:t>
      </w:r>
      <w:r>
        <w:t>Miért keresitek a holtak között az élőt?</w:t>
      </w:r>
      <w:r w:rsidRPr="00570CBB">
        <w:t xml:space="preserve"> </w:t>
      </w:r>
      <w:r>
        <w:t>Nincsen itt, hanem feltámadt.</w:t>
      </w:r>
      <w:r>
        <w:t xml:space="preserve"> (Máté e. 24, 6)</w:t>
      </w:r>
    </w:p>
    <w:p w:rsidR="00570CBB" w:rsidRDefault="00BD429D">
      <w:r>
        <w:rPr>
          <w:noProof/>
          <w:lang w:eastAsia="hu-HU"/>
        </w:rPr>
        <w:drawing>
          <wp:inline distT="0" distB="0" distL="0" distR="0" wp14:anchorId="1F8AFA9B" wp14:editId="31BCC57B">
            <wp:extent cx="5296376" cy="7290107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391" cy="729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9D" w:rsidRDefault="00BD429D">
      <w:r>
        <w:br w:type="page"/>
      </w:r>
    </w:p>
    <w:p w:rsidR="00570CBB" w:rsidRDefault="00CF55CF">
      <w:proofErr w:type="gramStart"/>
      <w:r>
        <w:lastRenderedPageBreak/>
        <w:t>kép</w:t>
      </w:r>
      <w:proofErr w:type="gramEnd"/>
      <w:r>
        <w:t xml:space="preserve"> 8</w:t>
      </w:r>
    </w:p>
    <w:p w:rsidR="00570CBB" w:rsidRDefault="00570CBB">
      <w:r>
        <w:t xml:space="preserve"> </w:t>
      </w:r>
      <w:r>
        <w:t>Tamás pedig így felelt: Én Uram és én Istenem!</w:t>
      </w:r>
      <w:r w:rsidRPr="00570CBB">
        <w:t xml:space="preserve"> </w:t>
      </w:r>
      <w:r>
        <w:t>Jézus így szólt hozzá: Mivel látsz engem, hiszel: boldogok, akik nem látnak, és hisznek.</w:t>
      </w:r>
      <w:r>
        <w:t xml:space="preserve"> (János 20,29)</w:t>
      </w:r>
    </w:p>
    <w:p w:rsidR="00CF55CF" w:rsidRDefault="00CF55CF">
      <w:r>
        <w:rPr>
          <w:noProof/>
          <w:lang w:eastAsia="hu-HU"/>
        </w:rPr>
        <w:drawing>
          <wp:inline distT="0" distB="0" distL="0" distR="0" wp14:anchorId="31F0C9DD" wp14:editId="7D7CF661">
            <wp:extent cx="5760720" cy="418528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CF" w:rsidRDefault="00CF55CF"/>
    <w:p w:rsidR="00CF55CF" w:rsidRDefault="00CF55CF">
      <w:r>
        <w:br w:type="page"/>
      </w:r>
    </w:p>
    <w:p w:rsidR="00CF55CF" w:rsidRDefault="00BD429D">
      <w:bookmarkStart w:id="0" w:name="_GoBack"/>
      <w:bookmarkEnd w:id="0"/>
      <w:r>
        <w:lastRenderedPageBreak/>
        <w:t xml:space="preserve">kép </w:t>
      </w:r>
      <w:r w:rsidR="00CF55CF">
        <w:t>9</w:t>
      </w:r>
    </w:p>
    <w:p w:rsidR="00BD429D" w:rsidRDefault="00BD429D">
      <w:r>
        <w:t>Menjetek el tehát, tegyetek tanítvánnyá minden népet, megkeresztelve őket az Atyának, a Fiúnak és a Szentléleknek nevében</w:t>
      </w:r>
      <w:proofErr w:type="gramStart"/>
      <w:r>
        <w:t>,</w:t>
      </w:r>
      <w:r>
        <w:t>..</w:t>
      </w:r>
      <w:proofErr w:type="gramEnd"/>
      <w:r>
        <w:t xml:space="preserve"> </w:t>
      </w:r>
      <w:r>
        <w:t>Miután ezt mondta, szemük láttára felemeltetett, és felhő takarta el őt a szemük elől</w:t>
      </w:r>
      <w:r>
        <w:t>.</w:t>
      </w:r>
      <w:r w:rsidR="00CF55CF">
        <w:t xml:space="preserve"> </w:t>
      </w:r>
      <w:r>
        <w:t xml:space="preserve"> (</w:t>
      </w:r>
      <w:proofErr w:type="gramStart"/>
      <w:r>
        <w:t>ApCsel  1</w:t>
      </w:r>
      <w:proofErr w:type="gramEnd"/>
      <w:r>
        <w:t>,9)</w:t>
      </w:r>
    </w:p>
    <w:p w:rsidR="00CF55CF" w:rsidRDefault="00CF55CF"/>
    <w:p w:rsidR="00CF55CF" w:rsidRDefault="00CF55CF">
      <w:r>
        <w:rPr>
          <w:noProof/>
          <w:lang w:eastAsia="hu-HU"/>
        </w:rPr>
        <w:drawing>
          <wp:inline distT="0" distB="0" distL="0" distR="0">
            <wp:extent cx="5760720" cy="4185285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5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CBB"/>
    <w:rsid w:val="000459F5"/>
    <w:rsid w:val="00570CBB"/>
    <w:rsid w:val="009B72B8"/>
    <w:rsid w:val="00BD429D"/>
    <w:rsid w:val="00C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D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D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72459-7DB3-443A-BB28-ED40D2E4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195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Diak15</dc:creator>
  <cp:lastModifiedBy>Diak15</cp:lastModifiedBy>
  <cp:revision>2</cp:revision>
  <dcterms:created xsi:type="dcterms:W3CDTF">2014-05-19T11:04:00Z</dcterms:created>
  <dcterms:modified xsi:type="dcterms:W3CDTF">2014-05-19T11:38:00Z</dcterms:modified>
</cp:coreProperties>
</file>