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C246" w14:textId="17D75A48" w:rsidR="00EE46E9" w:rsidRPr="00D703A2" w:rsidRDefault="00EE46E9" w:rsidP="00D703A2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3A2">
        <w:rPr>
          <w:rFonts w:ascii="Times New Roman" w:hAnsi="Times New Roman" w:cs="Times New Roman"/>
          <w:b/>
          <w:bCs/>
          <w:sz w:val="24"/>
          <w:szCs w:val="24"/>
          <w:u w:val="single"/>
        </w:rPr>
        <w:t>Hittanverseny 202</w:t>
      </w:r>
      <w:r w:rsidR="00D703A2" w:rsidRPr="00D703A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D703A2">
        <w:rPr>
          <w:rFonts w:ascii="Times New Roman" w:hAnsi="Times New Roman" w:cs="Times New Roman"/>
          <w:b/>
          <w:bCs/>
          <w:sz w:val="24"/>
          <w:szCs w:val="24"/>
          <w:u w:val="single"/>
        </w:rPr>
        <w:t>. április 12. TARJÁN</w:t>
      </w:r>
    </w:p>
    <w:p w14:paraId="4F2FB892" w14:textId="1AD24D58" w:rsidR="00D703A2" w:rsidRDefault="00D703A2" w:rsidP="00D703A2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3A2">
        <w:rPr>
          <w:rFonts w:ascii="Times New Roman" w:hAnsi="Times New Roman" w:cs="Times New Roman"/>
          <w:b/>
          <w:bCs/>
          <w:sz w:val="24"/>
          <w:szCs w:val="24"/>
        </w:rPr>
        <w:t>Bibliai történetek és aranymondások</w:t>
      </w:r>
    </w:p>
    <w:p w14:paraId="784BC703" w14:textId="77777777" w:rsidR="00D703A2" w:rsidRDefault="00D703A2" w:rsidP="00D703A2">
      <w:pPr>
        <w:pStyle w:val="Nincstrkz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03A2" w14:paraId="130F14BD" w14:textId="77777777" w:rsidTr="00D703A2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715317F" w14:textId="0E2ED6A6" w:rsidR="00D703A2" w:rsidRPr="00D703A2" w:rsidRDefault="00D703A2" w:rsidP="00D703A2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A2">
              <w:rPr>
                <w:rFonts w:ascii="Times New Roman" w:hAnsi="Times New Roman" w:cs="Times New Roman"/>
                <w:sz w:val="24"/>
                <w:szCs w:val="24"/>
              </w:rPr>
              <w:t>1-2. osztály</w:t>
            </w:r>
          </w:p>
        </w:tc>
        <w:tc>
          <w:tcPr>
            <w:tcW w:w="4531" w:type="dxa"/>
            <w:vAlign w:val="center"/>
          </w:tcPr>
          <w:p w14:paraId="7318A216" w14:textId="35ED4B30" w:rsidR="00D703A2" w:rsidRPr="00D703A2" w:rsidRDefault="00D703A2" w:rsidP="00D703A2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A2">
              <w:rPr>
                <w:rFonts w:ascii="Times New Roman" w:hAnsi="Times New Roman" w:cs="Times New Roman"/>
                <w:sz w:val="24"/>
                <w:szCs w:val="24"/>
              </w:rPr>
              <w:t>Máté evangéliuma 28. rész</w:t>
            </w:r>
          </w:p>
        </w:tc>
      </w:tr>
      <w:tr w:rsidR="00D703A2" w14:paraId="3A9DDF1D" w14:textId="77777777" w:rsidTr="00D703A2">
        <w:tc>
          <w:tcPr>
            <w:tcW w:w="4531" w:type="dxa"/>
            <w:vAlign w:val="center"/>
          </w:tcPr>
          <w:p w14:paraId="449B5C1E" w14:textId="77777777" w:rsidR="00D703A2" w:rsidRPr="00D703A2" w:rsidRDefault="00D703A2" w:rsidP="00D703A2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729D35A" w14:textId="3322CF1D" w:rsidR="00D703A2" w:rsidRPr="00D703A2" w:rsidRDefault="006F048A" w:rsidP="00D703A2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Lukács 24. rész 13-35.</w:t>
            </w:r>
            <w:r w:rsidR="00C517C1">
              <w:rPr>
                <w:rFonts w:ascii="Times New Roman" w:hAnsi="Times New Roman" w:cs="Times New Roman"/>
                <w:sz w:val="24"/>
                <w:szCs w:val="24"/>
              </w:rPr>
              <w:t xml:space="preserve"> versei</w:t>
            </w:r>
          </w:p>
        </w:tc>
      </w:tr>
    </w:tbl>
    <w:p w14:paraId="77AC8583" w14:textId="77777777" w:rsidR="00D703A2" w:rsidRDefault="00D703A2" w:rsidP="00D703A2">
      <w:pPr>
        <w:pStyle w:val="Nincstrkz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94D6E" w14:textId="0480F357" w:rsidR="00D703A2" w:rsidRPr="00D703A2" w:rsidRDefault="00D703A2" w:rsidP="00D703A2">
      <w:pPr>
        <w:pStyle w:val="Nincstrkz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3A2">
        <w:rPr>
          <w:rFonts w:ascii="Times New Roman" w:hAnsi="Times New Roman" w:cs="Times New Roman"/>
          <w:sz w:val="24"/>
          <w:szCs w:val="24"/>
          <w:u w:val="single"/>
        </w:rPr>
        <w:t>Máté evangéliuma 28. rész</w:t>
      </w:r>
    </w:p>
    <w:p w14:paraId="50E0B6FF" w14:textId="6883B266" w:rsidR="00D703A2" w:rsidRDefault="00D703A2" w:rsidP="00D703A2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703A2">
        <w:rPr>
          <w:rFonts w:ascii="Times New Roman" w:hAnsi="Times New Roman" w:cs="Times New Roman"/>
          <w:sz w:val="24"/>
          <w:szCs w:val="24"/>
        </w:rPr>
        <w:t>Szombat elmúltával, a hét első napjának hajnalán, elment a magdalai Mária és a másik Mária, hogy megnézzék a sírt.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03A2">
        <w:rPr>
          <w:rFonts w:ascii="Times New Roman" w:hAnsi="Times New Roman" w:cs="Times New Roman"/>
          <w:sz w:val="24"/>
          <w:szCs w:val="24"/>
        </w:rPr>
        <w:t>És íme, nagy földrengés volt, az Úr angyala leszállt a mennyből, odament, elhengerítette a követ, és leült rá.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703A2">
        <w:rPr>
          <w:rFonts w:ascii="Times New Roman" w:hAnsi="Times New Roman" w:cs="Times New Roman"/>
          <w:sz w:val="24"/>
          <w:szCs w:val="24"/>
        </w:rPr>
        <w:t>Tekintete olyan volt, mint a villámlás, és ruhája fehér, mint a hó.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703A2">
        <w:rPr>
          <w:rFonts w:ascii="Times New Roman" w:hAnsi="Times New Roman" w:cs="Times New Roman"/>
          <w:sz w:val="24"/>
          <w:szCs w:val="24"/>
        </w:rPr>
        <w:t>Az őrök a tőle való félelem miatt megrettentek, és szinte holtra váltak.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703A2">
        <w:rPr>
          <w:rFonts w:ascii="Times New Roman" w:hAnsi="Times New Roman" w:cs="Times New Roman"/>
          <w:sz w:val="24"/>
          <w:szCs w:val="24"/>
        </w:rPr>
        <w:t>Az asszonyokat pedig így szólította meg az angyal: „Ti ne féljetek! Mert tudom, hogy a megfeszített Jézust keresitek.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703A2">
        <w:rPr>
          <w:rFonts w:ascii="Times New Roman" w:hAnsi="Times New Roman" w:cs="Times New Roman"/>
          <w:sz w:val="24"/>
          <w:szCs w:val="24"/>
        </w:rPr>
        <w:t>Nincsen itt, mert feltámadt, amint megmondta. Jöjjetek, nézzétek meg azt a helyet, ahol feküdt.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703A2">
        <w:rPr>
          <w:rFonts w:ascii="Times New Roman" w:hAnsi="Times New Roman" w:cs="Times New Roman"/>
          <w:sz w:val="24"/>
          <w:szCs w:val="24"/>
        </w:rPr>
        <w:t>És menjetek el gyorsan, mondjátok meg a tanítványainak, hogy feltámadt a halottak közül, és előttetek megy Galileába: ott meglátjátok őt. Íme, megmondtam nektek!”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D703A2">
        <w:rPr>
          <w:rFonts w:ascii="Times New Roman" w:hAnsi="Times New Roman" w:cs="Times New Roman"/>
          <w:sz w:val="24"/>
          <w:szCs w:val="24"/>
        </w:rPr>
        <w:t>Az asszonyok gyorsan eltávoztak a sírtól, félelemmel és nagy örömmel futottak, hogy megvigyék a hírt tanítványainak.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703A2">
        <w:rPr>
          <w:rFonts w:ascii="Times New Roman" w:hAnsi="Times New Roman" w:cs="Times New Roman"/>
          <w:sz w:val="24"/>
          <w:szCs w:val="24"/>
        </w:rPr>
        <w:t>És íme, Jézus szembejött velük, és ezt mondta: „Legyetek üdvözölve!” Ők pedig odamentek hozzá, megragadták a lábát, és leborultak előtte.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D703A2">
        <w:rPr>
          <w:rFonts w:ascii="Times New Roman" w:hAnsi="Times New Roman" w:cs="Times New Roman"/>
          <w:sz w:val="24"/>
          <w:szCs w:val="24"/>
        </w:rPr>
        <w:t>Ekkor Jézus így szólt hozzájuk: „Ne féljetek: menjetek el, adjátok hírül atyámfiainak, hogy menjenek Galileába, és ott meglátnak engem.”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D703A2">
        <w:rPr>
          <w:rFonts w:ascii="Times New Roman" w:hAnsi="Times New Roman" w:cs="Times New Roman"/>
          <w:sz w:val="24"/>
          <w:szCs w:val="24"/>
        </w:rPr>
        <w:t>Amikor az asszonyok eltávoztak, íme, néhányan az őrségből bementek a városba, és jelentették a főpapoknak mindazt, ami történt.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703A2">
        <w:rPr>
          <w:rFonts w:ascii="Times New Roman" w:hAnsi="Times New Roman" w:cs="Times New Roman"/>
          <w:sz w:val="24"/>
          <w:szCs w:val="24"/>
        </w:rPr>
        <w:t>Azok pedig összegyűltek a vénekkel, és miután határozatot hoztak, sok ezüstpénzt adtak a katonáknak,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703A2">
        <w:rPr>
          <w:rFonts w:ascii="Times New Roman" w:hAnsi="Times New Roman" w:cs="Times New Roman"/>
          <w:sz w:val="24"/>
          <w:szCs w:val="24"/>
        </w:rPr>
        <w:t>és így szóltak: „Ezt mondjátok: Tanítványai éjjel odajöttek, és ellopták őt amíg mi aludtunk.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D703A2">
        <w:rPr>
          <w:rFonts w:ascii="Times New Roman" w:hAnsi="Times New Roman" w:cs="Times New Roman"/>
          <w:sz w:val="24"/>
          <w:szCs w:val="24"/>
        </w:rPr>
        <w:t>És ha a helytartó meghallja ezt, majd mi meggyőzzük, és kimentünk benneteket a bajból.”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703A2">
        <w:rPr>
          <w:rFonts w:ascii="Times New Roman" w:hAnsi="Times New Roman" w:cs="Times New Roman"/>
          <w:sz w:val="24"/>
          <w:szCs w:val="24"/>
        </w:rPr>
        <w:t>Azok elfogadták a pénzt, és úgy tettek, ahogyan kioktatták őket. El is terjedt ez a szóbeszéd a zsidók között mind a mai napig.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D703A2">
        <w:rPr>
          <w:rFonts w:ascii="Times New Roman" w:hAnsi="Times New Roman" w:cs="Times New Roman"/>
          <w:sz w:val="24"/>
          <w:szCs w:val="24"/>
        </w:rPr>
        <w:t>A tizenegy tanítvány pedig elment Galileába arra a hegyre, ahova Jézus rendelte őket.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D703A2">
        <w:rPr>
          <w:rFonts w:ascii="Times New Roman" w:hAnsi="Times New Roman" w:cs="Times New Roman"/>
          <w:sz w:val="24"/>
          <w:szCs w:val="24"/>
        </w:rPr>
        <w:t>Amikor meglátták őt, leborultak előtte, pedig kétségek fogták el őket.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D703A2">
        <w:rPr>
          <w:rFonts w:ascii="Times New Roman" w:hAnsi="Times New Roman" w:cs="Times New Roman"/>
          <w:sz w:val="24"/>
          <w:szCs w:val="24"/>
        </w:rPr>
        <w:t>Jézus hozzájuk lépett, és így szólt: „Nekem adatott minden hatalom mennyen és földön.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D703A2">
        <w:rPr>
          <w:rFonts w:ascii="Times New Roman" w:hAnsi="Times New Roman" w:cs="Times New Roman"/>
          <w:sz w:val="24"/>
          <w:szCs w:val="24"/>
        </w:rPr>
        <w:t>Menjetek el tehát, tegyetek tanítvánnyá minden népet, megkeresztelve őket az Atyának, a Fiúnak és a Szentléleknek nevében, </w:t>
      </w:r>
      <w:r w:rsidRPr="00D703A2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D703A2">
        <w:rPr>
          <w:rFonts w:ascii="Times New Roman" w:hAnsi="Times New Roman" w:cs="Times New Roman"/>
          <w:sz w:val="24"/>
          <w:szCs w:val="24"/>
        </w:rPr>
        <w:t>tanítva őket, hogy megtartsák mindazt, amit én parancsoltam nektek; és íme, én veletek vagyok minden napon a világ végezetéig.”</w:t>
      </w:r>
    </w:p>
    <w:p w14:paraId="7DB100BC" w14:textId="77777777" w:rsidR="00D703A2" w:rsidRDefault="00D703A2" w:rsidP="00EE46E9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CD7860" w14:textId="77777777" w:rsidR="00EE46E9" w:rsidRDefault="00EE46E9" w:rsidP="00EE46E9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01CAD2" w14:textId="77777777" w:rsidR="00D703A2" w:rsidRDefault="00D703A2" w:rsidP="00EE46E9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F5885F" w14:textId="6E735E3F" w:rsidR="006F048A" w:rsidRPr="006F048A" w:rsidRDefault="006F048A" w:rsidP="006F048A">
      <w:pPr>
        <w:pStyle w:val="Nincstrkz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048A">
        <w:rPr>
          <w:rFonts w:ascii="Times New Roman" w:hAnsi="Times New Roman" w:cs="Times New Roman"/>
          <w:sz w:val="24"/>
          <w:szCs w:val="24"/>
          <w:u w:val="single"/>
        </w:rPr>
        <w:lastRenderedPageBreak/>
        <w:t>Lukács 24. rész 13-35.</w:t>
      </w:r>
      <w:r w:rsidR="00C517C1">
        <w:rPr>
          <w:rFonts w:ascii="Times New Roman" w:hAnsi="Times New Roman" w:cs="Times New Roman"/>
          <w:sz w:val="24"/>
          <w:szCs w:val="24"/>
          <w:u w:val="single"/>
        </w:rPr>
        <w:t xml:space="preserve"> versei</w:t>
      </w:r>
    </w:p>
    <w:p w14:paraId="439011A0" w14:textId="222ACE8D" w:rsidR="00D703A2" w:rsidRPr="00EE46E9" w:rsidRDefault="006F048A" w:rsidP="007B7CE4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8A">
        <w:rPr>
          <w:rFonts w:ascii="Times New Roman" w:hAnsi="Times New Roman" w:cs="Times New Roman"/>
          <w:sz w:val="24"/>
          <w:szCs w:val="24"/>
        </w:rPr>
        <w:t>Tanítványai közül ketten aznap egy faluba mentek, amely Jeruzsálemtől hatvanfutamnyira volt, és amelynek Emmaus a neve, és beszélgettek egymással mindarról, ami történt. Miközben egymással beszélgettek és vitáztak, maga Jézus is melléjük szegődött, és együtt ment velük. Látásukat azonban mintha valami akadályozta volna, hogy ne ismerjék fel őt. Ő pedig így szólt hozzájuk: Miről beszélgettek egymással útközben? Erre szomorúan megálltak. Majd megszólalt az egyik, név szerint Kleopás, és ezt mondta neki: Te vagy az egyetlen idegen Jeruzsálemben, aki nem tudod, mi történt ott ezekben a napokban? Mi történt? – kérdezte tőlük. Ők így válaszoltak neki: Az, ami a názáreti Jézussal esett, aki cselekedetben és szóban hatalmas próféta volt Isten és az egész nép előtt; és hogyan adták át főpapjaink és főembereink halálos ítéletre, és hogyan feszítették meg. Pedig mi abban reménykedtünk, hogy ő fogja megváltani Izráelt. De ma már harmadik napja, hogy ezek történtek. Ezenfelül néhány közülünk való asszony is megdöbbentett minket, akik kora hajnalban ott voltak a sírboltnál, de nem találták ott a testét; eljöttek, és azt beszélték, hogy angyalok jelenését is látták, akik azt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48A">
        <w:rPr>
          <w:rFonts w:ascii="Times New Roman" w:hAnsi="Times New Roman" w:cs="Times New Roman"/>
          <w:sz w:val="24"/>
          <w:szCs w:val="24"/>
        </w:rPr>
        <w:t>hirdették, hogy ő él. El is mentek néhányan a velünk levők közül a sírhoz, és mindent úgy találtak, ahogyan az asszonyok beszélték; őt azonban nem látták. Akkor ő így szólt hozzájuk: Ó, ti balgák! Milyen rest a szívetek, hogy mindazt elhiggyétek, amit megmondtak a próféták! Hát nem ezt kellett-e elszenvednie a Krisztusnak, és így megdicsőülnie? És Mózestől meg valamennyi prófétától kezdve elmagyarázta nekik mindazt, ami az Írásokban róla szólt. Így értek el ahhoz a faluhoz, amelybe igyekeztek. Ő azonban úgy tett, mintha tovább akarna menni. De azok unszolták és kérték: Maradj velünk, mert esteledik, a nap is lehanyatlott már! Bement hát, hogy velük maradjon. És amikor asztalhoz telepedett velük, vette a kenyeret, megáldotta, megtörte és nekik adta. Ekkor megnyílt a szemük, és felismerték, ő azonban eltűnt előlük. Ekkor így szóltak egymáshoz: Nem hevült-e a szívünk, amikor beszélt hozzánk az úton, amikor feltárta előttünk az Írásokat? Még abban az órában útra keltek, és visszatértek Jeruzsálembe, ahol egybegyűlve találták a tizenegyet és a velük levőket. Ők elmondták, hogy valóban feltámadt az Úr, és megjelent Simonnak. Erre ők is elbeszélték, ami az úton történt, és hogy miként ismerték fel őt a kenyér megtöréséről.</w:t>
      </w:r>
    </w:p>
    <w:sectPr w:rsidR="00D703A2" w:rsidRPr="00EE46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CE55A" w14:textId="77777777" w:rsidR="00BA0A81" w:rsidRDefault="00BA0A81" w:rsidP="00D703A2">
      <w:pPr>
        <w:spacing w:after="0" w:line="240" w:lineRule="auto"/>
      </w:pPr>
      <w:r>
        <w:separator/>
      </w:r>
    </w:p>
  </w:endnote>
  <w:endnote w:type="continuationSeparator" w:id="0">
    <w:p w14:paraId="6B982D6F" w14:textId="77777777" w:rsidR="00BA0A81" w:rsidRDefault="00BA0A81" w:rsidP="00D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772896"/>
      <w:docPartObj>
        <w:docPartGallery w:val="Page Numbers (Bottom of Page)"/>
        <w:docPartUnique/>
      </w:docPartObj>
    </w:sdtPr>
    <w:sdtContent>
      <w:p w14:paraId="3B3273A2" w14:textId="7EBC7BEE" w:rsidR="00D703A2" w:rsidRDefault="00D703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42D6C" w14:textId="77777777" w:rsidR="00D703A2" w:rsidRDefault="00D703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D209" w14:textId="77777777" w:rsidR="00BA0A81" w:rsidRDefault="00BA0A81" w:rsidP="00D703A2">
      <w:pPr>
        <w:spacing w:after="0" w:line="240" w:lineRule="auto"/>
      </w:pPr>
      <w:r>
        <w:separator/>
      </w:r>
    </w:p>
  </w:footnote>
  <w:footnote w:type="continuationSeparator" w:id="0">
    <w:p w14:paraId="0A16C4D8" w14:textId="77777777" w:rsidR="00BA0A81" w:rsidRDefault="00BA0A81" w:rsidP="00D7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D195" w14:textId="7CCD3D06" w:rsidR="00D703A2" w:rsidRDefault="00D703A2">
    <w:pPr>
      <w:pStyle w:val="lfej"/>
    </w:pPr>
    <w:r>
      <w:t>1.-2. 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E9"/>
    <w:rsid w:val="00082489"/>
    <w:rsid w:val="000D6A64"/>
    <w:rsid w:val="0040727D"/>
    <w:rsid w:val="006E63FE"/>
    <w:rsid w:val="006F048A"/>
    <w:rsid w:val="007B7CE4"/>
    <w:rsid w:val="007F2776"/>
    <w:rsid w:val="00896185"/>
    <w:rsid w:val="00BA0A81"/>
    <w:rsid w:val="00C16886"/>
    <w:rsid w:val="00C517C1"/>
    <w:rsid w:val="00D703A2"/>
    <w:rsid w:val="00D7668C"/>
    <w:rsid w:val="00E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A53F"/>
  <w15:chartTrackingRefBased/>
  <w15:docId w15:val="{A4326411-CC4D-469E-9809-FB404CB9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E4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4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4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4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4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4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4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4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4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46E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46E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46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46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46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46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4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4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4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46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46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E46E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46E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46E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EE46E9"/>
    <w:pPr>
      <w:spacing w:after="0" w:line="240" w:lineRule="auto"/>
    </w:pPr>
  </w:style>
  <w:style w:type="table" w:styleId="Rcsostblzat">
    <w:name w:val="Table Grid"/>
    <w:basedOn w:val="Normltblzat"/>
    <w:uiPriority w:val="39"/>
    <w:rsid w:val="00D7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03A2"/>
  </w:style>
  <w:style w:type="paragraph" w:styleId="llb">
    <w:name w:val="footer"/>
    <w:basedOn w:val="Norml"/>
    <w:link w:val="llbChar"/>
    <w:uiPriority w:val="99"/>
    <w:unhideWhenUsed/>
    <w:rsid w:val="00D7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03A2"/>
  </w:style>
  <w:style w:type="character" w:styleId="Hiperhivatkozs">
    <w:name w:val="Hyperlink"/>
    <w:basedOn w:val="Bekezdsalapbettpusa"/>
    <w:uiPriority w:val="99"/>
    <w:unhideWhenUsed/>
    <w:rsid w:val="006F04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Nagy</dc:creator>
  <cp:keywords/>
  <dc:description/>
  <cp:lastModifiedBy>Péter Nagy</cp:lastModifiedBy>
  <cp:revision>5</cp:revision>
  <cp:lastPrinted>2025-01-07T11:00:00Z</cp:lastPrinted>
  <dcterms:created xsi:type="dcterms:W3CDTF">2025-01-07T11:00:00Z</dcterms:created>
  <dcterms:modified xsi:type="dcterms:W3CDTF">2025-01-13T20:54:00Z</dcterms:modified>
</cp:coreProperties>
</file>